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70" w:rsidRPr="003574C7" w:rsidRDefault="003574C7" w:rsidP="003574C7">
      <w:pPr>
        <w:pStyle w:val="NoSpacing"/>
        <w:rPr>
          <w:rFonts w:asciiTheme="majorHAnsi" w:hAnsiTheme="majorHAnsi"/>
          <w:b/>
        </w:rPr>
      </w:pPr>
      <w:r w:rsidRPr="003574C7">
        <w:rPr>
          <w:rFonts w:asciiTheme="majorHAnsi" w:hAnsiTheme="majorHAnsi"/>
          <w:b/>
        </w:rPr>
        <w:t>Bible 11/12</w:t>
      </w:r>
    </w:p>
    <w:p w:rsidR="003574C7" w:rsidRPr="003574C7" w:rsidRDefault="003574C7" w:rsidP="003574C7">
      <w:pPr>
        <w:pStyle w:val="NoSpacing"/>
        <w:rPr>
          <w:rFonts w:asciiTheme="majorHAnsi" w:hAnsiTheme="majorHAnsi"/>
          <w:b/>
        </w:rPr>
      </w:pPr>
      <w:r w:rsidRPr="003574C7">
        <w:rPr>
          <w:rFonts w:asciiTheme="majorHAnsi" w:hAnsiTheme="majorHAnsi"/>
          <w:b/>
        </w:rPr>
        <w:t>Good Communication</w:t>
      </w:r>
    </w:p>
    <w:p w:rsidR="003574C7" w:rsidRDefault="003574C7" w:rsidP="003574C7">
      <w:pPr>
        <w:pStyle w:val="NoSpacing"/>
        <w:rPr>
          <w:rFonts w:asciiTheme="majorHAnsi" w:hAnsiTheme="majorHAnsi"/>
        </w:rPr>
      </w:pPr>
    </w:p>
    <w:p w:rsidR="003574C7" w:rsidRPr="003574C7" w:rsidRDefault="003574C7" w:rsidP="003574C7">
      <w:pPr>
        <w:pStyle w:val="NoSpacing"/>
        <w:rPr>
          <w:rFonts w:asciiTheme="majorHAnsi" w:hAnsiTheme="majorHAnsi"/>
          <w:b/>
        </w:rPr>
      </w:pPr>
      <w:r w:rsidRPr="003574C7">
        <w:rPr>
          <w:rFonts w:asciiTheme="majorHAnsi" w:hAnsiTheme="majorHAnsi"/>
          <w:b/>
        </w:rPr>
        <w:t>Communication Necessities:</w:t>
      </w:r>
    </w:p>
    <w:p w:rsidR="003574C7" w:rsidRPr="003574C7" w:rsidRDefault="003574C7" w:rsidP="003574C7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Sending</w:t>
      </w:r>
    </w:p>
    <w:p w:rsidR="003574C7" w:rsidRPr="003574C7" w:rsidRDefault="003574C7" w:rsidP="003574C7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Receiving</w:t>
      </w:r>
    </w:p>
    <w:p w:rsidR="003574C7" w:rsidRPr="003574C7" w:rsidRDefault="003574C7" w:rsidP="003574C7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Understanding</w:t>
      </w:r>
    </w:p>
    <w:p w:rsidR="003574C7" w:rsidRDefault="003574C7" w:rsidP="003574C7">
      <w:pPr>
        <w:pStyle w:val="NoSpacing"/>
        <w:rPr>
          <w:rFonts w:asciiTheme="majorHAnsi" w:hAnsiTheme="majorHAnsi"/>
        </w:rPr>
      </w:pPr>
    </w:p>
    <w:p w:rsidR="003574C7" w:rsidRPr="003574C7" w:rsidRDefault="003574C7" w:rsidP="003574C7">
      <w:pPr>
        <w:pStyle w:val="NoSpacing"/>
        <w:rPr>
          <w:rFonts w:asciiTheme="majorHAnsi" w:hAnsiTheme="majorHAnsi"/>
          <w:b/>
        </w:rPr>
      </w:pPr>
      <w:r w:rsidRPr="003574C7">
        <w:rPr>
          <w:rFonts w:asciiTheme="majorHAnsi" w:hAnsiTheme="majorHAnsi"/>
          <w:b/>
        </w:rPr>
        <w:t>Means of communication:</w:t>
      </w:r>
    </w:p>
    <w:p w:rsidR="003574C7" w:rsidRPr="003574C7" w:rsidRDefault="003574C7" w:rsidP="003574C7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Body language</w:t>
      </w:r>
    </w:p>
    <w:p w:rsidR="003574C7" w:rsidRPr="003574C7" w:rsidRDefault="003574C7" w:rsidP="003574C7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Tone of voice</w:t>
      </w:r>
    </w:p>
    <w:p w:rsidR="003574C7" w:rsidRPr="003574C7" w:rsidRDefault="003574C7" w:rsidP="003574C7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Facial expressions</w:t>
      </w:r>
    </w:p>
    <w:p w:rsidR="003574C7" w:rsidRPr="003574C7" w:rsidRDefault="003574C7" w:rsidP="003574C7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Gestures</w:t>
      </w:r>
    </w:p>
    <w:p w:rsidR="003574C7" w:rsidRDefault="003574C7" w:rsidP="003574C7">
      <w:pPr>
        <w:pStyle w:val="NoSpacing"/>
        <w:numPr>
          <w:ilvl w:val="0"/>
          <w:numId w:val="4"/>
        </w:numPr>
        <w:rPr>
          <w:rFonts w:asciiTheme="majorHAnsi" w:hAnsiTheme="majorHAnsi"/>
        </w:rPr>
      </w:pPr>
      <w:r w:rsidRPr="003574C7">
        <w:rPr>
          <w:rFonts w:asciiTheme="majorHAnsi" w:hAnsiTheme="majorHAnsi"/>
        </w:rPr>
        <w:t>Words</w:t>
      </w:r>
    </w:p>
    <w:sdt>
      <w:sdtPr>
        <w:rPr>
          <w:rFonts w:asciiTheme="majorHAnsi" w:hAnsiTheme="majorHAnsi"/>
          <w:b/>
          <w:u w:val="single"/>
        </w:rPr>
        <w:id w:val="237914204"/>
        <w:placeholder>
          <w:docPart w:val="DefaultPlaceholder_22675703"/>
        </w:placeholder>
        <w:showingPlcHdr/>
        <w:text/>
      </w:sdtPr>
      <w:sdtContent>
        <w:p w:rsidR="003574C7" w:rsidRDefault="00FE4E62" w:rsidP="003574C7">
          <w:pPr>
            <w:pStyle w:val="NoSpacing"/>
            <w:numPr>
              <w:ilvl w:val="0"/>
              <w:numId w:val="4"/>
            </w:numPr>
            <w:rPr>
              <w:rFonts w:asciiTheme="majorHAnsi" w:hAnsiTheme="majorHAnsi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p w:rsidR="003574C7" w:rsidRDefault="003574C7" w:rsidP="003574C7">
      <w:pPr>
        <w:pStyle w:val="NoSpacing"/>
        <w:rPr>
          <w:rFonts w:asciiTheme="majorHAnsi" w:hAnsiTheme="majorHAnsi"/>
        </w:rPr>
      </w:pPr>
    </w:p>
    <w:p w:rsidR="003574C7" w:rsidRDefault="003574C7" w:rsidP="003574C7">
      <w:pPr>
        <w:pStyle w:val="NoSpacing"/>
        <w:rPr>
          <w:rFonts w:asciiTheme="majorHAnsi" w:hAnsiTheme="majorHAnsi"/>
          <w:b/>
        </w:rPr>
      </w:pPr>
      <w:r w:rsidRPr="003574C7">
        <w:rPr>
          <w:rFonts w:asciiTheme="majorHAnsi" w:hAnsiTheme="majorHAnsi"/>
          <w:b/>
        </w:rPr>
        <w:t>Communication Inhibitors</w:t>
      </w:r>
      <w:r>
        <w:rPr>
          <w:rFonts w:asciiTheme="majorHAnsi" w:hAnsiTheme="majorHAnsi"/>
          <w:b/>
        </w:rPr>
        <w:t>:</w:t>
      </w:r>
    </w:p>
    <w:sdt>
      <w:sdtPr>
        <w:rPr>
          <w:rFonts w:asciiTheme="majorHAnsi" w:hAnsiTheme="majorHAnsi"/>
          <w:b/>
          <w:u w:val="single"/>
        </w:rPr>
        <w:id w:val="237914211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14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16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18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22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24"/>
        <w:placeholder>
          <w:docPart w:val="DefaultPlaceholder_22675703"/>
        </w:placeholder>
        <w:showingPlcHdr/>
        <w:text/>
      </w:sdtPr>
      <w:sdtContent>
        <w:p w:rsidR="003574C7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sdt>
      <w:sdtPr>
        <w:rPr>
          <w:rFonts w:asciiTheme="majorHAnsi" w:hAnsiTheme="majorHAnsi"/>
          <w:b/>
          <w:color w:val="808080"/>
          <w:u w:val="single"/>
        </w:rPr>
        <w:id w:val="237914228"/>
        <w:placeholder>
          <w:docPart w:val="DefaultPlaceholder_22675703"/>
        </w:placeholder>
        <w:showingPlcHdr/>
        <w:text/>
      </w:sdtPr>
      <w:sdtContent>
        <w:p w:rsidR="003574C7" w:rsidRPr="00FE4E62" w:rsidRDefault="00FE4E62" w:rsidP="003574C7">
          <w:pPr>
            <w:pStyle w:val="NoSpacing"/>
            <w:numPr>
              <w:ilvl w:val="0"/>
              <w:numId w:val="5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p w:rsidR="003574C7" w:rsidRDefault="003574C7" w:rsidP="003574C7">
      <w:pPr>
        <w:pStyle w:val="NoSpacing"/>
        <w:rPr>
          <w:rFonts w:asciiTheme="majorHAnsi" w:hAnsiTheme="majorHAnsi"/>
        </w:rPr>
      </w:pPr>
    </w:p>
    <w:p w:rsidR="003574C7" w:rsidRDefault="003574C7" w:rsidP="003574C7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Levels of Communication:</w:t>
      </w:r>
    </w:p>
    <w:p w:rsidR="003574C7" w:rsidRDefault="00502EC1" w:rsidP="00502EC1">
      <w:pPr>
        <w:pStyle w:val="NoSpacing"/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  <w:b/>
            <w:u w:val="single"/>
          </w:rPr>
          <w:id w:val="237914230"/>
          <w:placeholder>
            <w:docPart w:val="DefaultPlaceholder_22675703"/>
          </w:placeholder>
          <w:showingPlcHdr/>
          <w:text/>
        </w:sdtPr>
        <w:sdtContent>
          <w:r w:rsidR="00FE4E62" w:rsidRPr="00A769F1">
            <w:rPr>
              <w:rStyle w:val="PlaceholderText"/>
            </w:rPr>
            <w:t>Click here to enter text.</w:t>
          </w:r>
        </w:sdtContent>
      </w:sdt>
      <w:r w:rsidR="0053147A">
        <w:rPr>
          <w:rFonts w:asciiTheme="majorHAnsi" w:hAnsiTheme="majorHAnsi"/>
        </w:rPr>
        <w:t xml:space="preserve"> conversation</w:t>
      </w:r>
    </w:p>
    <w:p w:rsidR="0053147A" w:rsidRDefault="0053147A" w:rsidP="00502EC1">
      <w:pPr>
        <w:pStyle w:val="NoSpacing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Takes little </w:t>
      </w:r>
      <w:sdt>
        <w:sdtPr>
          <w:rPr>
            <w:rFonts w:asciiTheme="majorHAnsi" w:hAnsiTheme="majorHAnsi"/>
            <w:b/>
            <w:u w:val="single"/>
          </w:rPr>
          <w:id w:val="237914234"/>
          <w:placeholder>
            <w:docPart w:val="DefaultPlaceholder_22675703"/>
          </w:placeholder>
          <w:showingPlcHdr/>
          <w:text/>
        </w:sdtPr>
        <w:sdtContent>
          <w:r w:rsidR="00FE4E62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</w:rPr>
        <w:t xml:space="preserve"> or feeling</w:t>
      </w:r>
    </w:p>
    <w:p w:rsidR="0053147A" w:rsidRDefault="0053147A" w:rsidP="00502EC1">
      <w:pPr>
        <w:pStyle w:val="NoSpacing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Does not include </w:t>
      </w:r>
      <w:sdt>
        <w:sdtPr>
          <w:rPr>
            <w:rFonts w:asciiTheme="majorHAnsi" w:hAnsiTheme="majorHAnsi"/>
            <w:b/>
            <w:u w:val="single"/>
          </w:rPr>
          <w:id w:val="237914236"/>
          <w:placeholder>
            <w:docPart w:val="DefaultPlaceholder_22675703"/>
          </w:placeholder>
          <w:showingPlcHdr/>
          <w:text/>
        </w:sdtPr>
        <w:sdtContent>
          <w:r w:rsidR="00FE4E62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</w:rPr>
        <w:t xml:space="preserve"> sharing</w:t>
      </w:r>
    </w:p>
    <w:p w:rsidR="0053147A" w:rsidRDefault="00502EC1" w:rsidP="00502EC1">
      <w:pPr>
        <w:pStyle w:val="NoSpacing"/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>
        <w:rPr>
          <w:rFonts w:asciiTheme="majorHAnsi" w:hAnsiTheme="majorHAnsi"/>
        </w:rPr>
        <w:tab/>
      </w:r>
      <w:r w:rsidR="0053147A">
        <w:rPr>
          <w:rFonts w:asciiTheme="majorHAnsi" w:hAnsiTheme="majorHAnsi"/>
        </w:rPr>
        <w:t xml:space="preserve">Reporting </w:t>
      </w:r>
      <w:sdt>
        <w:sdtPr>
          <w:rPr>
            <w:rFonts w:asciiTheme="majorHAnsi" w:hAnsiTheme="majorHAnsi"/>
            <w:b/>
            <w:u w:val="single"/>
          </w:rPr>
          <w:id w:val="237914240"/>
          <w:placeholder>
            <w:docPart w:val="DefaultPlaceholder_22675703"/>
          </w:placeholder>
          <w:showingPlcHdr/>
          <w:text/>
        </w:sdtPr>
        <w:sdtContent>
          <w:r w:rsidR="00463770" w:rsidRPr="00A769F1">
            <w:rPr>
              <w:rStyle w:val="PlaceholderText"/>
            </w:rPr>
            <w:t>Click here to enter text.</w:t>
          </w:r>
        </w:sdtContent>
      </w:sdt>
      <w:r w:rsidR="0053147A">
        <w:rPr>
          <w:rFonts w:asciiTheme="majorHAnsi" w:hAnsiTheme="majorHAnsi"/>
        </w:rPr>
        <w:t xml:space="preserve"> about others</w:t>
      </w:r>
    </w:p>
    <w:p w:rsidR="0053147A" w:rsidRDefault="00D514A0" w:rsidP="00502EC1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Telling others what someone else </w:t>
      </w:r>
      <w:sdt>
        <w:sdtPr>
          <w:rPr>
            <w:rFonts w:asciiTheme="majorHAnsi" w:hAnsiTheme="majorHAnsi"/>
            <w:b/>
            <w:u w:val="single"/>
          </w:rPr>
          <w:id w:val="237914242"/>
          <w:placeholder>
            <w:docPart w:val="DefaultPlaceholder_22675703"/>
          </w:placeholder>
          <w:showingPlcHdr/>
          <w:text/>
        </w:sdtPr>
        <w:sdtContent>
          <w:r w:rsidR="00463770" w:rsidRPr="00A769F1">
            <w:rPr>
              <w:rStyle w:val="PlaceholderText"/>
            </w:rPr>
            <w:t>Click here to enter text.</w:t>
          </w:r>
        </w:sdtContent>
      </w:sdt>
    </w:p>
    <w:p w:rsidR="00D514A0" w:rsidRDefault="00D514A0" w:rsidP="00502EC1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Personal information is not shared</w:t>
      </w:r>
    </w:p>
    <w:p w:rsidR="00D514A0" w:rsidRDefault="00D514A0" w:rsidP="00502EC1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Like reporting the </w:t>
      </w:r>
      <w:sdt>
        <w:sdtPr>
          <w:rPr>
            <w:rFonts w:asciiTheme="majorHAnsi" w:hAnsiTheme="majorHAnsi"/>
            <w:b/>
            <w:u w:val="single"/>
          </w:rPr>
          <w:id w:val="237914244"/>
          <w:placeholder>
            <w:docPart w:val="DefaultPlaceholder_22675703"/>
          </w:placeholder>
          <w:showingPlcHdr/>
          <w:text/>
        </w:sdtPr>
        <w:sdtContent>
          <w:r w:rsidR="00463770" w:rsidRPr="00A769F1">
            <w:rPr>
              <w:rStyle w:val="PlaceholderText"/>
            </w:rPr>
            <w:t>Click here to enter text.</w:t>
          </w:r>
        </w:sdtContent>
      </w:sdt>
    </w:p>
    <w:p w:rsidR="00D514A0" w:rsidRDefault="00502EC1" w:rsidP="00502EC1">
      <w:pPr>
        <w:pStyle w:val="NoSpacing"/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>
        <w:rPr>
          <w:rFonts w:asciiTheme="majorHAnsi" w:hAnsiTheme="majorHAnsi"/>
        </w:rPr>
        <w:tab/>
      </w:r>
      <w:r w:rsidR="00D258EE">
        <w:rPr>
          <w:rFonts w:asciiTheme="majorHAnsi" w:hAnsiTheme="majorHAnsi"/>
        </w:rPr>
        <w:t xml:space="preserve">My </w:t>
      </w:r>
      <w:sdt>
        <w:sdtPr>
          <w:rPr>
            <w:rFonts w:asciiTheme="majorHAnsi" w:hAnsiTheme="majorHAnsi"/>
            <w:b/>
            <w:u w:val="single"/>
          </w:rPr>
          <w:id w:val="237914246"/>
          <w:placeholder>
            <w:docPart w:val="DefaultPlaceholder_22675703"/>
          </w:placeholder>
          <w:showingPlcHdr/>
          <w:text/>
        </w:sdtPr>
        <w:sdtContent>
          <w:r w:rsidR="00463770" w:rsidRPr="00A769F1">
            <w:rPr>
              <w:rStyle w:val="PlaceholderText"/>
            </w:rPr>
            <w:t>Click here to enter text.</w:t>
          </w:r>
        </w:sdtContent>
      </w:sdt>
      <w:r w:rsidR="00D258EE">
        <w:rPr>
          <w:rFonts w:asciiTheme="majorHAnsi" w:hAnsiTheme="majorHAnsi"/>
        </w:rPr>
        <w:t xml:space="preserve"> and </w:t>
      </w:r>
      <w:sdt>
        <w:sdtPr>
          <w:rPr>
            <w:rFonts w:asciiTheme="majorHAnsi" w:hAnsiTheme="majorHAnsi"/>
            <w:b/>
            <w:u w:val="single"/>
          </w:rPr>
          <w:id w:val="237914248"/>
          <w:placeholder>
            <w:docPart w:val="DefaultPlaceholder_22675703"/>
          </w:placeholder>
          <w:showingPlcHdr/>
          <w:text/>
        </w:sdtPr>
        <w:sdtContent>
          <w:r w:rsidR="00463770" w:rsidRPr="00A769F1">
            <w:rPr>
              <w:rStyle w:val="PlaceholderText"/>
            </w:rPr>
            <w:t>Click here to enter text.</w:t>
          </w:r>
        </w:sdtContent>
      </w:sdt>
    </w:p>
    <w:p w:rsidR="00D258EE" w:rsidRDefault="00D258EE" w:rsidP="00502EC1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beginning of real communication</w:t>
      </w:r>
    </w:p>
    <w:p w:rsidR="00D258EE" w:rsidRDefault="00D8774A" w:rsidP="00502EC1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  <w:b/>
            <w:u w:val="single"/>
          </w:rPr>
          <w:id w:val="237914250"/>
          <w:placeholder>
            <w:docPart w:val="DefaultPlaceholder_22675703"/>
          </w:placeholder>
          <w:showingPlcHdr/>
          <w:text/>
        </w:sdtPr>
        <w:sdtContent>
          <w:r w:rsidR="007161B7" w:rsidRPr="00A769F1">
            <w:rPr>
              <w:rStyle w:val="PlaceholderText"/>
            </w:rPr>
            <w:t>Click here to enter text.</w:t>
          </w:r>
        </w:sdtContent>
      </w:sdt>
      <w:r w:rsidR="00D258EE">
        <w:rPr>
          <w:rFonts w:asciiTheme="majorHAnsi" w:hAnsiTheme="majorHAnsi"/>
        </w:rPr>
        <w:t xml:space="preserve"> sharing some our thoughts/decisions</w:t>
      </w:r>
    </w:p>
    <w:p w:rsidR="00D258EE" w:rsidRDefault="00D258EE" w:rsidP="00502EC1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Contradiction or strong opposition will cause </w:t>
      </w:r>
      <w:sdt>
        <w:sdtPr>
          <w:rPr>
            <w:rFonts w:asciiTheme="majorHAnsi" w:hAnsiTheme="majorHAnsi"/>
            <w:b/>
            <w:u w:val="single"/>
          </w:rPr>
          <w:id w:val="237914252"/>
          <w:placeholder>
            <w:docPart w:val="DefaultPlaceholder_22675703"/>
          </w:placeholder>
          <w:showingPlcHdr/>
          <w:text/>
        </w:sdtPr>
        <w:sdtContent>
          <w:r w:rsidR="007161B7" w:rsidRPr="00A769F1">
            <w:rPr>
              <w:rStyle w:val="PlaceholderText"/>
            </w:rPr>
            <w:t>Click here to enter text.</w:t>
          </w:r>
        </w:sdtContent>
      </w:sdt>
    </w:p>
    <w:p w:rsidR="00D258EE" w:rsidRDefault="00502EC1" w:rsidP="00502EC1">
      <w:pPr>
        <w:pStyle w:val="NoSpacing"/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>
        <w:rPr>
          <w:rFonts w:asciiTheme="majorHAnsi" w:hAnsiTheme="majorHAnsi"/>
        </w:rPr>
        <w:tab/>
      </w:r>
      <w:r w:rsidR="00C527BC">
        <w:rPr>
          <w:rFonts w:asciiTheme="majorHAnsi" w:hAnsiTheme="majorHAnsi"/>
        </w:rPr>
        <w:t xml:space="preserve">My </w:t>
      </w:r>
      <w:sdt>
        <w:sdtPr>
          <w:rPr>
            <w:rFonts w:asciiTheme="majorHAnsi" w:hAnsiTheme="majorHAnsi"/>
            <w:b/>
            <w:u w:val="single"/>
          </w:rPr>
          <w:id w:val="237914254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  <w:r w:rsidR="00C527BC">
        <w:rPr>
          <w:rFonts w:asciiTheme="majorHAnsi" w:hAnsiTheme="majorHAnsi"/>
        </w:rPr>
        <w:t xml:space="preserve"> and </w:t>
      </w:r>
      <w:sdt>
        <w:sdtPr>
          <w:rPr>
            <w:rFonts w:asciiTheme="majorHAnsi" w:hAnsiTheme="majorHAnsi"/>
            <w:b/>
            <w:u w:val="single"/>
          </w:rPr>
          <w:id w:val="237914256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</w:p>
    <w:p w:rsidR="00C527BC" w:rsidRDefault="00436F30" w:rsidP="00502EC1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Feelings about facts, ideas and judgments are shared</w:t>
      </w:r>
    </w:p>
    <w:p w:rsidR="00436F30" w:rsidRDefault="00502EC1" w:rsidP="00502EC1">
      <w:pPr>
        <w:pStyle w:val="NoSpacing"/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>
        <w:rPr>
          <w:rFonts w:asciiTheme="majorHAnsi" w:hAnsiTheme="majorHAnsi"/>
        </w:rPr>
        <w:tab/>
      </w:r>
      <w:r w:rsidR="00436F30">
        <w:rPr>
          <w:rFonts w:asciiTheme="majorHAnsi" w:hAnsiTheme="majorHAnsi"/>
        </w:rPr>
        <w:t xml:space="preserve">Complete </w:t>
      </w:r>
      <w:sdt>
        <w:sdtPr>
          <w:rPr>
            <w:rFonts w:asciiTheme="majorHAnsi" w:hAnsiTheme="majorHAnsi"/>
            <w:b/>
            <w:u w:val="single"/>
          </w:rPr>
          <w:id w:val="237914258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  <w:r w:rsidR="00436F30">
        <w:rPr>
          <w:rFonts w:asciiTheme="majorHAnsi" w:hAnsiTheme="majorHAnsi"/>
        </w:rPr>
        <w:t xml:space="preserve"> and </w:t>
      </w:r>
      <w:sdt>
        <w:sdtPr>
          <w:rPr>
            <w:rFonts w:asciiTheme="majorHAnsi" w:hAnsiTheme="majorHAnsi"/>
            <w:b/>
            <w:u w:val="single"/>
          </w:rPr>
          <w:id w:val="237914260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  <w:r w:rsidR="00436F30">
        <w:rPr>
          <w:rFonts w:asciiTheme="majorHAnsi" w:hAnsiTheme="majorHAnsi"/>
        </w:rPr>
        <w:t xml:space="preserve"> communication</w:t>
      </w:r>
    </w:p>
    <w:p w:rsidR="00916A00" w:rsidRDefault="00916A00" w:rsidP="00502EC1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Absolute openness and </w:t>
      </w:r>
      <w:sdt>
        <w:sdtPr>
          <w:rPr>
            <w:rFonts w:asciiTheme="majorHAnsi" w:hAnsiTheme="majorHAnsi"/>
            <w:b/>
            <w:u w:val="single"/>
          </w:rPr>
          <w:id w:val="237914262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</w:p>
    <w:p w:rsidR="00916A00" w:rsidRDefault="002F7EE7" w:rsidP="00502EC1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Risks the possibility of </w:t>
      </w:r>
      <w:sdt>
        <w:sdtPr>
          <w:rPr>
            <w:rFonts w:asciiTheme="majorHAnsi" w:hAnsiTheme="majorHAnsi"/>
            <w:b/>
            <w:u w:val="single"/>
          </w:rPr>
          <w:id w:val="237914264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</w:rPr>
        <w:t xml:space="preserve"> for deep, personal ideas</w:t>
      </w:r>
    </w:p>
    <w:p w:rsidR="002F7EE7" w:rsidRDefault="00E04A26" w:rsidP="00502EC1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</w:t>
      </w:r>
      <w:sdt>
        <w:sdtPr>
          <w:rPr>
            <w:rFonts w:asciiTheme="majorHAnsi" w:hAnsiTheme="majorHAnsi"/>
            <w:b/>
            <w:u w:val="single"/>
          </w:rPr>
          <w:id w:val="237914266"/>
          <w:placeholder>
            <w:docPart w:val="DefaultPlaceholder_22675703"/>
          </w:placeholder>
          <w:showingPlcHdr/>
          <w:text/>
        </w:sdtPr>
        <w:sdtContent>
          <w:r w:rsidR="00A07D93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</w:rPr>
        <w:t xml:space="preserve"> for married couples</w:t>
      </w:r>
    </w:p>
    <w:p w:rsidR="00E04A26" w:rsidRDefault="00D8774A" w:rsidP="00502EC1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  <w:b/>
            <w:u w:val="single"/>
          </w:rPr>
          <w:id w:val="237914268"/>
          <w:placeholder>
            <w:docPart w:val="DefaultPlaceholder_22675703"/>
          </w:placeholder>
          <w:showingPlcHdr/>
          <w:text/>
        </w:sdtPr>
        <w:sdtContent>
          <w:r w:rsidR="00B62A1B" w:rsidRPr="00A769F1">
            <w:rPr>
              <w:rStyle w:val="PlaceholderText"/>
            </w:rPr>
            <w:t>Click here to enter text.</w:t>
          </w:r>
        </w:sdtContent>
      </w:sdt>
      <w:r w:rsidR="00E04A26">
        <w:rPr>
          <w:rFonts w:asciiTheme="majorHAnsi" w:hAnsiTheme="majorHAnsi"/>
        </w:rPr>
        <w:t xml:space="preserve"> at this level is not always continual</w:t>
      </w:r>
    </w:p>
    <w:p w:rsidR="00221A4E" w:rsidRDefault="00221A4E" w:rsidP="00221A4E">
      <w:pPr>
        <w:pStyle w:val="NoSpacing"/>
        <w:rPr>
          <w:rFonts w:asciiTheme="majorHAnsi" w:hAnsiTheme="majorHAnsi"/>
        </w:rPr>
      </w:pPr>
    </w:p>
    <w:p w:rsidR="000C7D6F" w:rsidRDefault="000C7D6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221A4E" w:rsidRDefault="000C7D6F" w:rsidP="00221A4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B69AC" w:rsidRDefault="000B69AC" w:rsidP="00502EC1">
      <w:pPr>
        <w:pStyle w:val="NoSpacing"/>
        <w:rPr>
          <w:rFonts w:asciiTheme="majorHAnsi" w:hAnsiTheme="majorHAnsi"/>
        </w:rPr>
      </w:pPr>
    </w:p>
    <w:p w:rsidR="000B69AC" w:rsidRDefault="002127EE" w:rsidP="000B69AC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5 Key Steps to Genuine Communication</w:t>
      </w:r>
    </w:p>
    <w:sdt>
      <w:sdtPr>
        <w:rPr>
          <w:rFonts w:asciiTheme="majorHAnsi" w:hAnsiTheme="majorHAnsi"/>
          <w:b/>
          <w:u w:val="single"/>
        </w:rPr>
        <w:id w:val="237914270"/>
        <w:placeholder>
          <w:docPart w:val="DefaultPlaceholder_22675703"/>
        </w:placeholder>
        <w:showingPlcHdr/>
        <w:text/>
      </w:sdtPr>
      <w:sdtContent>
        <w:p w:rsidR="00624F47" w:rsidRPr="00B62A1B" w:rsidRDefault="00B62A1B" w:rsidP="00624F47">
          <w:pPr>
            <w:pStyle w:val="NoSpacing"/>
            <w:numPr>
              <w:ilvl w:val="0"/>
              <w:numId w:val="11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p w:rsidR="00624F47" w:rsidRDefault="00D8774A" w:rsidP="00624F47">
      <w:pPr>
        <w:pStyle w:val="NoSpacing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  <w:b/>
            <w:color w:val="808080"/>
            <w:u w:val="single"/>
          </w:rPr>
          <w:id w:val="237914272"/>
          <w:placeholder>
            <w:docPart w:val="DefaultPlaceholder_22675703"/>
          </w:placeholder>
          <w:showingPlcHdr/>
          <w:text/>
        </w:sdtPr>
        <w:sdtContent>
          <w:r w:rsidR="00B62A1B" w:rsidRPr="00A769F1">
            <w:rPr>
              <w:rStyle w:val="PlaceholderText"/>
            </w:rPr>
            <w:t>Click here to enter text.</w:t>
          </w:r>
        </w:sdtContent>
      </w:sdt>
      <w:r w:rsidR="00624F47">
        <w:rPr>
          <w:rFonts w:asciiTheme="majorHAnsi" w:hAnsiTheme="majorHAnsi"/>
        </w:rPr>
        <w:t xml:space="preserve"> and restate</w:t>
      </w:r>
    </w:p>
    <w:sdt>
      <w:sdtPr>
        <w:rPr>
          <w:rFonts w:asciiTheme="majorHAnsi" w:hAnsiTheme="majorHAnsi"/>
          <w:b/>
          <w:u w:val="single"/>
        </w:rPr>
        <w:id w:val="237914274"/>
        <w:placeholder>
          <w:docPart w:val="DefaultPlaceholder_22675703"/>
        </w:placeholder>
        <w:showingPlcHdr/>
        <w:text/>
      </w:sdtPr>
      <w:sdtContent>
        <w:p w:rsidR="00624F47" w:rsidRPr="00B62A1B" w:rsidRDefault="00B62A1B" w:rsidP="00624F47">
          <w:pPr>
            <w:pStyle w:val="NoSpacing"/>
            <w:numPr>
              <w:ilvl w:val="0"/>
              <w:numId w:val="11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p w:rsidR="00624F47" w:rsidRDefault="00D8774A" w:rsidP="00624F47">
      <w:pPr>
        <w:pStyle w:val="NoSpacing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  <w:b/>
            <w:color w:val="808080"/>
            <w:u w:val="single"/>
          </w:rPr>
          <w:id w:val="237914276"/>
          <w:placeholder>
            <w:docPart w:val="DefaultPlaceholder_22675703"/>
          </w:placeholder>
          <w:showingPlcHdr/>
          <w:text/>
        </w:sdtPr>
        <w:sdtContent>
          <w:r w:rsidR="00784B5B" w:rsidRPr="00A769F1">
            <w:rPr>
              <w:rStyle w:val="PlaceholderText"/>
            </w:rPr>
            <w:t>Click here to enter text.</w:t>
          </w:r>
        </w:sdtContent>
      </w:sdt>
      <w:r w:rsidR="00624F47">
        <w:rPr>
          <w:rFonts w:asciiTheme="majorHAnsi" w:hAnsiTheme="majorHAnsi"/>
        </w:rPr>
        <w:t xml:space="preserve"> (and accept that different perspectives exist)</w:t>
      </w:r>
    </w:p>
    <w:sdt>
      <w:sdtPr>
        <w:rPr>
          <w:rFonts w:asciiTheme="majorHAnsi" w:hAnsiTheme="majorHAnsi"/>
          <w:b/>
          <w:u w:val="single"/>
        </w:rPr>
        <w:id w:val="237914278"/>
        <w:placeholder>
          <w:docPart w:val="DefaultPlaceholder_22675703"/>
        </w:placeholder>
        <w:showingPlcHdr/>
        <w:text/>
      </w:sdtPr>
      <w:sdtContent>
        <w:p w:rsidR="00624F47" w:rsidRPr="00784B5B" w:rsidRDefault="00784B5B" w:rsidP="00624F47">
          <w:pPr>
            <w:pStyle w:val="NoSpacing"/>
            <w:numPr>
              <w:ilvl w:val="0"/>
              <w:numId w:val="11"/>
            </w:numPr>
            <w:rPr>
              <w:rFonts w:asciiTheme="majorHAnsi" w:hAnsiTheme="majorHAnsi"/>
              <w:b/>
              <w:u w:val="single"/>
            </w:rPr>
          </w:pPr>
          <w:r w:rsidRPr="00A769F1">
            <w:rPr>
              <w:rStyle w:val="PlaceholderText"/>
            </w:rPr>
            <w:t>Click here to enter text.</w:t>
          </w:r>
        </w:p>
      </w:sdtContent>
    </w:sdt>
    <w:p w:rsidR="00891B10" w:rsidRDefault="00891B10" w:rsidP="00891B10">
      <w:pPr>
        <w:pStyle w:val="NoSpacing"/>
        <w:rPr>
          <w:rFonts w:asciiTheme="majorHAnsi" w:hAnsiTheme="majorHAnsi"/>
        </w:rPr>
      </w:pPr>
    </w:p>
    <w:p w:rsidR="00891B10" w:rsidRPr="00FF7700" w:rsidRDefault="00891B10" w:rsidP="00891B10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i/>
        </w:rPr>
        <w:t xml:space="preserve">“You must sincerely listen when your partner is speaking. This requires your giving </w:t>
      </w:r>
      <w:sdt>
        <w:sdtPr>
          <w:rPr>
            <w:rFonts w:asciiTheme="majorHAnsi" w:hAnsiTheme="majorHAnsi"/>
            <w:b/>
            <w:i/>
            <w:u w:val="single"/>
          </w:rPr>
          <w:id w:val="237914280"/>
          <w:placeholder>
            <w:docPart w:val="DefaultPlaceholder_22675703"/>
          </w:placeholder>
          <w:showingPlcHdr/>
          <w:text/>
        </w:sdtPr>
        <w:sdtContent>
          <w:r w:rsidR="000B067E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 and not just nodding your head. Do not just hear the words and </w:t>
      </w:r>
      <w:sdt>
        <w:sdtPr>
          <w:rPr>
            <w:rFonts w:asciiTheme="majorHAnsi" w:hAnsiTheme="majorHAnsi"/>
            <w:b/>
            <w:i/>
            <w:u w:val="single"/>
          </w:rPr>
          <w:id w:val="237914282"/>
          <w:placeholder>
            <w:docPart w:val="DefaultPlaceholder_22675703"/>
          </w:placeholder>
          <w:showingPlcHdr/>
          <w:text/>
        </w:sdtPr>
        <w:sdtContent>
          <w:r w:rsidR="000B067E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 the message. You cannot practice </w:t>
      </w:r>
      <w:sdt>
        <w:sdtPr>
          <w:rPr>
            <w:rFonts w:asciiTheme="majorHAnsi" w:hAnsiTheme="majorHAnsi"/>
            <w:b/>
            <w:i/>
            <w:u w:val="single"/>
          </w:rPr>
          <w:id w:val="237914284"/>
          <w:placeholder>
            <w:docPart w:val="DefaultPlaceholder_22675703"/>
          </w:placeholder>
          <w:showingPlcHdr/>
          <w:text/>
        </w:sdtPr>
        <w:sdtContent>
          <w:r w:rsidR="000B067E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 listening, hearing only the parts you want to and ignoring the rest. </w:t>
      </w:r>
      <w:sdt>
        <w:sdtPr>
          <w:rPr>
            <w:rFonts w:asciiTheme="majorHAnsi" w:hAnsiTheme="majorHAnsi"/>
            <w:b/>
            <w:i/>
            <w:u w:val="single"/>
          </w:rPr>
          <w:id w:val="237914286"/>
          <w:placeholder>
            <w:docPart w:val="DefaultPlaceholder_22675703"/>
          </w:placeholder>
          <w:showingPlcHdr/>
          <w:text/>
        </w:sdtPr>
        <w:sdtContent>
          <w:r w:rsidR="000B067E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 Condition yourself to listen without dividing the </w:t>
      </w:r>
      <w:sdt>
        <w:sdtPr>
          <w:rPr>
            <w:rFonts w:asciiTheme="majorHAnsi" w:hAnsiTheme="majorHAnsi"/>
            <w:b/>
            <w:i/>
            <w:u w:val="single"/>
          </w:rPr>
          <w:id w:val="237914288"/>
          <w:placeholder>
            <w:docPart w:val="DefaultPlaceholder_22675703"/>
          </w:placeholder>
          <w:showingPlcHdr/>
          <w:text/>
        </w:sdtPr>
        <w:sdtContent>
          <w:r w:rsidR="00C26F1C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….When problems exist, an extension of this step requires the listener to ask for clarification and to restate what has been heard. Thus, the </w:t>
      </w:r>
      <w:sdt>
        <w:sdtPr>
          <w:rPr>
            <w:rFonts w:asciiTheme="majorHAnsi" w:hAnsiTheme="majorHAnsi"/>
            <w:b/>
            <w:i/>
            <w:u w:val="single"/>
          </w:rPr>
          <w:id w:val="237914290"/>
          <w:placeholder>
            <w:docPart w:val="DefaultPlaceholder_22675703"/>
          </w:placeholder>
          <w:showingPlcHdr/>
          <w:text/>
        </w:sdtPr>
        <w:sdtContent>
          <w:r w:rsidR="00481E9A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 confirms that he or she has correctly understood the </w:t>
      </w:r>
      <w:sdt>
        <w:sdtPr>
          <w:rPr>
            <w:rFonts w:asciiTheme="majorHAnsi" w:hAnsiTheme="majorHAnsi"/>
            <w:b/>
            <w:i/>
            <w:u w:val="single"/>
          </w:rPr>
          <w:id w:val="237914292"/>
          <w:placeholder>
            <w:docPart w:val="DefaultPlaceholder_22675703"/>
          </w:placeholder>
          <w:showingPlcHdr/>
          <w:text/>
        </w:sdtPr>
        <w:sdtContent>
          <w:r w:rsidR="00481E9A" w:rsidRPr="00A769F1">
            <w:rPr>
              <w:rStyle w:val="PlaceholderText"/>
            </w:rPr>
            <w:t>Click here to enter text.</w:t>
          </w:r>
        </w:sdtContent>
      </w:sdt>
      <w:r>
        <w:rPr>
          <w:rFonts w:asciiTheme="majorHAnsi" w:hAnsiTheme="majorHAnsi"/>
          <w:i/>
        </w:rPr>
        <w:t xml:space="preserve">.” ~ </w:t>
      </w:r>
      <w:r w:rsidRPr="00891B10">
        <w:rPr>
          <w:rFonts w:asciiTheme="majorHAnsi" w:hAnsiTheme="majorHAnsi"/>
        </w:rPr>
        <w:t>Sharon Berry, David Bice, and Stephen Endemano (</w:t>
      </w:r>
      <w:r>
        <w:rPr>
          <w:rFonts w:asciiTheme="majorHAnsi" w:hAnsiTheme="majorHAnsi"/>
        </w:rPr>
        <w:t xml:space="preserve">in </w:t>
      </w:r>
      <w:r>
        <w:rPr>
          <w:rFonts w:asciiTheme="majorHAnsi" w:hAnsiTheme="majorHAnsi"/>
          <w:i/>
        </w:rPr>
        <w:t xml:space="preserve">One </w:t>
      </w:r>
      <w:r w:rsidR="00FF7700">
        <w:rPr>
          <w:rFonts w:asciiTheme="majorHAnsi" w:hAnsiTheme="majorHAnsi"/>
          <w:i/>
        </w:rPr>
        <w:t>plus one: a Christian perspective on marriage and family</w:t>
      </w:r>
      <w:r w:rsidR="00FF7700">
        <w:rPr>
          <w:rFonts w:asciiTheme="majorHAnsi" w:hAnsiTheme="majorHAnsi"/>
        </w:rPr>
        <w:t>)</w:t>
      </w:r>
    </w:p>
    <w:sectPr w:rsidR="00891B10" w:rsidRPr="00FF7700" w:rsidSect="00A71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2C0C"/>
    <w:multiLevelType w:val="hybridMultilevel"/>
    <w:tmpl w:val="E62A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F7C5B"/>
    <w:multiLevelType w:val="hybridMultilevel"/>
    <w:tmpl w:val="DECA95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E04B6B"/>
    <w:multiLevelType w:val="hybridMultilevel"/>
    <w:tmpl w:val="20F6F3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92F04"/>
    <w:multiLevelType w:val="hybridMultilevel"/>
    <w:tmpl w:val="B3CC1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761AB0"/>
    <w:multiLevelType w:val="hybridMultilevel"/>
    <w:tmpl w:val="2E5CE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A4700"/>
    <w:multiLevelType w:val="hybridMultilevel"/>
    <w:tmpl w:val="394C6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64B7D"/>
    <w:multiLevelType w:val="hybridMultilevel"/>
    <w:tmpl w:val="5DF4F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262BBE"/>
    <w:multiLevelType w:val="hybridMultilevel"/>
    <w:tmpl w:val="79C6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E2E3C"/>
    <w:multiLevelType w:val="multilevel"/>
    <w:tmpl w:val="D8828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9C37B3"/>
    <w:multiLevelType w:val="multilevel"/>
    <w:tmpl w:val="46B27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E3784F"/>
    <w:multiLevelType w:val="hybridMultilevel"/>
    <w:tmpl w:val="16D41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ocumentProtection w:edit="forms" w:enforcement="0"/>
  <w:defaultTabStop w:val="720"/>
  <w:characterSpacingControl w:val="doNotCompress"/>
  <w:compat/>
  <w:rsids>
    <w:rsidRoot w:val="003574C7"/>
    <w:rsid w:val="000B067E"/>
    <w:rsid w:val="000B69AC"/>
    <w:rsid w:val="000C7D6F"/>
    <w:rsid w:val="00122B5D"/>
    <w:rsid w:val="002127EE"/>
    <w:rsid w:val="00221A4E"/>
    <w:rsid w:val="00271FDE"/>
    <w:rsid w:val="002F7EE7"/>
    <w:rsid w:val="003574C7"/>
    <w:rsid w:val="00436F30"/>
    <w:rsid w:val="00463770"/>
    <w:rsid w:val="00481E9A"/>
    <w:rsid w:val="00502EC1"/>
    <w:rsid w:val="0053147A"/>
    <w:rsid w:val="00624F47"/>
    <w:rsid w:val="00672885"/>
    <w:rsid w:val="00700DDC"/>
    <w:rsid w:val="007161B7"/>
    <w:rsid w:val="007633C1"/>
    <w:rsid w:val="0077502D"/>
    <w:rsid w:val="00784B5B"/>
    <w:rsid w:val="00891B10"/>
    <w:rsid w:val="00916A00"/>
    <w:rsid w:val="00A07D93"/>
    <w:rsid w:val="00A71270"/>
    <w:rsid w:val="00B62A1B"/>
    <w:rsid w:val="00BB27FD"/>
    <w:rsid w:val="00C26F1C"/>
    <w:rsid w:val="00C527BC"/>
    <w:rsid w:val="00D258EE"/>
    <w:rsid w:val="00D514A0"/>
    <w:rsid w:val="00D8774A"/>
    <w:rsid w:val="00D94975"/>
    <w:rsid w:val="00E04A26"/>
    <w:rsid w:val="00FE4E62"/>
    <w:rsid w:val="00FF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74C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D6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E4E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5762">
          <w:marLeft w:val="1525"/>
          <w:marRight w:val="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Communication Reception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Body Language</a:t>
                    </a:r>
                  </a:p>
                  <a:p>
                    <a:r>
                      <a:rPr lang="en-US" b="1" u="sng"/>
                      <a:t>58</a:t>
                    </a:r>
                    <a:r>
                      <a:rPr lang="en-US"/>
                      <a:t> %</a:t>
                    </a:r>
                  </a:p>
                </c:rich>
              </c:tx>
              <c:showCatName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Tone of Voice</a:t>
                    </a:r>
                  </a:p>
                  <a:p>
                    <a:r>
                      <a:rPr lang="en-US" b="1" u="sng"/>
                      <a:t>35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Words</a:t>
                    </a:r>
                  </a:p>
                  <a:p>
                    <a:r>
                      <a:rPr lang="en-US" b="1" u="sng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</c:dLbl>
            <c:spPr>
              <a:scene3d>
                <a:camera prst="orthographicFront"/>
                <a:lightRig rig="threePt" dir="t"/>
              </a:scene3d>
              <a:sp3d>
                <a:bevelT/>
              </a:sp3d>
            </c:spPr>
            <c:showCatName val="1"/>
            <c:showLeaderLines val="1"/>
          </c:dLbls>
          <c:cat>
            <c:strRef>
              <c:f>Sheet1!$A$2:$A$4</c:f>
              <c:strCache>
                <c:ptCount val="3"/>
                <c:pt idx="0">
                  <c:v>Body Language</c:v>
                </c:pt>
                <c:pt idx="1">
                  <c:v>Tone of Voice</c:v>
                </c:pt>
                <c:pt idx="2">
                  <c:v>Words</c:v>
                </c:pt>
              </c:strCache>
            </c:strRef>
          </c:cat>
          <c:val>
            <c:numRef>
              <c:f>Sheet1!$B$2:$B$4</c:f>
              <c:numCache>
                <c:formatCode>0%</c:formatCode>
                <c:ptCount val="3"/>
                <c:pt idx="0">
                  <c:v>0.58000000000000007</c:v>
                </c:pt>
                <c:pt idx="1">
                  <c:v>0.35000000000000014</c:v>
                </c:pt>
                <c:pt idx="2">
                  <c:v>7.0000000000000021E-2</c:v>
                </c:pt>
              </c:numCache>
            </c:numRef>
          </c:val>
        </c:ser>
        <c:firstSliceAng val="0"/>
      </c:pieChart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903B7-E199-4703-A89B-F3926D704113}"/>
      </w:docPartPr>
      <w:docPartBody>
        <w:p w:rsidR="00A07EC9" w:rsidRDefault="006308FC">
          <w:r w:rsidRPr="00A769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308FC"/>
    <w:rsid w:val="006308FC"/>
    <w:rsid w:val="009F4166"/>
    <w:rsid w:val="00A0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08F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11</cp:revision>
  <dcterms:created xsi:type="dcterms:W3CDTF">2011-02-13T21:27:00Z</dcterms:created>
  <dcterms:modified xsi:type="dcterms:W3CDTF">2011-02-13T21:48:00Z</dcterms:modified>
</cp:coreProperties>
</file>